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7A160" w14:textId="1BE0C575" w:rsidR="009D0185" w:rsidRDefault="009E0614" w:rsidP="009E0614">
      <w:pPr>
        <w:jc w:val="center"/>
        <w:rPr>
          <w:b/>
          <w:bCs/>
          <w:sz w:val="24"/>
          <w:szCs w:val="24"/>
          <w:u w:val="single"/>
        </w:rPr>
      </w:pPr>
      <w:r w:rsidRPr="009E0614">
        <w:rPr>
          <w:b/>
          <w:bCs/>
          <w:sz w:val="24"/>
          <w:szCs w:val="24"/>
          <w:u w:val="single"/>
        </w:rPr>
        <w:t>Documents to be submitted</w:t>
      </w:r>
    </w:p>
    <w:p w14:paraId="581F0141" w14:textId="77777777" w:rsidR="009E0614" w:rsidRPr="009E0614" w:rsidRDefault="009E0614" w:rsidP="009E0614">
      <w:pPr>
        <w:jc w:val="center"/>
        <w:rPr>
          <w:b/>
          <w:bCs/>
          <w:sz w:val="24"/>
          <w:szCs w:val="24"/>
          <w:u w:val="single"/>
        </w:rPr>
      </w:pPr>
    </w:p>
    <w:p w14:paraId="44AA2A86" w14:textId="1651EA7E" w:rsidR="009E0614" w:rsidRDefault="009E0614" w:rsidP="009E0614">
      <w:pPr>
        <w:pStyle w:val="ListParagraph"/>
        <w:numPr>
          <w:ilvl w:val="0"/>
          <w:numId w:val="1"/>
        </w:numPr>
      </w:pPr>
      <w:r>
        <w:t xml:space="preserve">Trade License </w:t>
      </w:r>
      <w:r w:rsidR="003D41F2">
        <w:t>(updated)</w:t>
      </w:r>
    </w:p>
    <w:p w14:paraId="33AF7C25" w14:textId="39D62151" w:rsidR="009E0614" w:rsidRDefault="009E0614" w:rsidP="003D41F2">
      <w:pPr>
        <w:pStyle w:val="ListParagraph"/>
        <w:numPr>
          <w:ilvl w:val="0"/>
          <w:numId w:val="1"/>
        </w:numPr>
      </w:pPr>
      <w:r>
        <w:t>BIN</w:t>
      </w:r>
      <w:r w:rsidR="003D41F2">
        <w:t xml:space="preserve"> </w:t>
      </w:r>
      <w:r w:rsidR="003D41F2">
        <w:t>(updated)</w:t>
      </w:r>
    </w:p>
    <w:p w14:paraId="46C8994A" w14:textId="77777777" w:rsidR="003D41F2" w:rsidRDefault="009E0614" w:rsidP="003D41F2">
      <w:pPr>
        <w:pStyle w:val="ListParagraph"/>
        <w:numPr>
          <w:ilvl w:val="0"/>
          <w:numId w:val="1"/>
        </w:numPr>
      </w:pPr>
      <w:r>
        <w:t>TIN</w:t>
      </w:r>
      <w:r w:rsidR="003D41F2">
        <w:t xml:space="preserve"> </w:t>
      </w:r>
      <w:r w:rsidR="003D41F2">
        <w:t>(updated)</w:t>
      </w:r>
    </w:p>
    <w:p w14:paraId="45D8A5C5" w14:textId="4768B7FE" w:rsidR="009E0614" w:rsidRDefault="003D41F2" w:rsidP="003D41F2">
      <w:pPr>
        <w:pStyle w:val="ListParagraph"/>
        <w:numPr>
          <w:ilvl w:val="0"/>
          <w:numId w:val="1"/>
        </w:numPr>
      </w:pPr>
      <w:r>
        <w:t>Income Tax Return (</w:t>
      </w:r>
      <w:r>
        <w:t>updated)</w:t>
      </w:r>
    </w:p>
    <w:p w14:paraId="4950086D" w14:textId="2BA39274" w:rsidR="009E0614" w:rsidRDefault="009E0614" w:rsidP="009E0614">
      <w:pPr>
        <w:pStyle w:val="ListParagraph"/>
        <w:numPr>
          <w:ilvl w:val="0"/>
          <w:numId w:val="1"/>
        </w:numPr>
      </w:pPr>
      <w:r>
        <w:t xml:space="preserve">Bank Account Information </w:t>
      </w:r>
    </w:p>
    <w:p w14:paraId="64757362" w14:textId="2CC9BAD5" w:rsidR="009E0614" w:rsidRDefault="009E0614" w:rsidP="009E0614">
      <w:pPr>
        <w:pStyle w:val="ListParagraph"/>
        <w:numPr>
          <w:ilvl w:val="0"/>
          <w:numId w:val="1"/>
        </w:numPr>
      </w:pPr>
      <w:r>
        <w:t xml:space="preserve">Bank Solvency </w:t>
      </w:r>
    </w:p>
    <w:p w14:paraId="1BA4F5B2" w14:textId="228FC8D1" w:rsidR="009E0614" w:rsidRDefault="009E0614" w:rsidP="009E0614">
      <w:pPr>
        <w:pStyle w:val="ListParagraph"/>
        <w:numPr>
          <w:ilvl w:val="0"/>
          <w:numId w:val="1"/>
        </w:numPr>
      </w:pPr>
      <w:r>
        <w:t xml:space="preserve">Work Order or Agreement to show the experience with similar </w:t>
      </w:r>
      <w:proofErr w:type="gramStart"/>
      <w:r w:rsidR="00F16F58">
        <w:t>industries .</w:t>
      </w:r>
      <w:proofErr w:type="gramEnd"/>
    </w:p>
    <w:p w14:paraId="27943212" w14:textId="77777777" w:rsidR="009E0614" w:rsidRDefault="009E0614" w:rsidP="009E0614">
      <w:pPr>
        <w:pStyle w:val="ListParagraph"/>
        <w:numPr>
          <w:ilvl w:val="0"/>
          <w:numId w:val="1"/>
        </w:numPr>
      </w:pPr>
      <w:r>
        <w:t xml:space="preserve">Client list </w:t>
      </w:r>
    </w:p>
    <w:p w14:paraId="62173CA3" w14:textId="77777777" w:rsidR="009E0614" w:rsidRPr="009E0614" w:rsidRDefault="009E0614" w:rsidP="009E0614">
      <w:pPr>
        <w:pStyle w:val="ListParagraph"/>
        <w:numPr>
          <w:ilvl w:val="0"/>
          <w:numId w:val="1"/>
        </w:numPr>
      </w:pPr>
      <w:r>
        <w:t>Company profile (</w:t>
      </w:r>
      <w:r w:rsidRPr="00A069BA">
        <w:rPr>
          <w:rFonts w:ascii="Franklin Gothic Book" w:hAnsi="Franklin Gothic Book" w:cs="Arial"/>
        </w:rPr>
        <w:t>Team size, structure, and availability of dedicated account managers</w:t>
      </w:r>
      <w:r>
        <w:rPr>
          <w:rFonts w:ascii="Franklin Gothic Book" w:hAnsi="Franklin Gothic Book" w:cs="Arial"/>
        </w:rPr>
        <w:t>)</w:t>
      </w:r>
    </w:p>
    <w:p w14:paraId="793B6B57" w14:textId="180689A4" w:rsidR="009E0614" w:rsidRDefault="009E0614" w:rsidP="009E0614">
      <w:pPr>
        <w:pStyle w:val="ListParagraph"/>
        <w:numPr>
          <w:ilvl w:val="0"/>
          <w:numId w:val="1"/>
        </w:numPr>
      </w:pPr>
      <w:r>
        <w:rPr>
          <w:rFonts w:ascii="Franklin Gothic Book" w:hAnsi="Franklin Gothic Book" w:cs="Arial"/>
        </w:rPr>
        <w:t xml:space="preserve">Expertise and Certifications </w:t>
      </w:r>
      <w:r>
        <w:t xml:space="preserve"> </w:t>
      </w:r>
    </w:p>
    <w:p w14:paraId="6A4A25A6" w14:textId="399CF892" w:rsidR="009E0614" w:rsidRDefault="009E0614" w:rsidP="009E0614">
      <w:pPr>
        <w:pStyle w:val="ListParagraph"/>
        <w:numPr>
          <w:ilvl w:val="0"/>
          <w:numId w:val="1"/>
        </w:numPr>
      </w:pPr>
      <w:r>
        <w:t xml:space="preserve">Methodology </w:t>
      </w:r>
    </w:p>
    <w:p w14:paraId="42241CED" w14:textId="369F546B" w:rsidR="009E0614" w:rsidRDefault="009E0614" w:rsidP="009E0614">
      <w:pPr>
        <w:pStyle w:val="ListParagraph"/>
        <w:numPr>
          <w:ilvl w:val="0"/>
          <w:numId w:val="1"/>
        </w:numPr>
      </w:pPr>
      <w:r>
        <w:t>Software and tools to ensure the transparency in buying.</w:t>
      </w:r>
    </w:p>
    <w:sectPr w:rsidR="009E06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911E0"/>
    <w:multiLevelType w:val="hybridMultilevel"/>
    <w:tmpl w:val="D0CE22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364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1BB"/>
    <w:rsid w:val="00252460"/>
    <w:rsid w:val="003D41F2"/>
    <w:rsid w:val="00404FCA"/>
    <w:rsid w:val="005119B3"/>
    <w:rsid w:val="008F01E9"/>
    <w:rsid w:val="009D0185"/>
    <w:rsid w:val="009E0614"/>
    <w:rsid w:val="00C94B1B"/>
    <w:rsid w:val="00F16F58"/>
    <w:rsid w:val="00F6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B3BA2"/>
  <w15:chartTrackingRefBased/>
  <w15:docId w15:val="{66DC26D9-49C4-4D4F-A2BF-CD245EE5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71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1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1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1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1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1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1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1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1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1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1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1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1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1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1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1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1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1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1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71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1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71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1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71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1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71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1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1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1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>Brac Bank Limited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Jafar Al Mamun</dc:creator>
  <cp:keywords/>
  <dc:description/>
  <cp:lastModifiedBy>Abu Jafar Al Mamun</cp:lastModifiedBy>
  <cp:revision>4</cp:revision>
  <dcterms:created xsi:type="dcterms:W3CDTF">2025-10-13T04:15:00Z</dcterms:created>
  <dcterms:modified xsi:type="dcterms:W3CDTF">2025-10-13T04:19:00Z</dcterms:modified>
</cp:coreProperties>
</file>